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1589BAD" wp14:paraId="40E48606" wp14:textId="2D16428F">
      <w:pPr>
        <w:spacing w:before="0" w:beforeAutospacing="off" w:after="0" w:afterAutospacing="off"/>
        <w:ind w:left="4320"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7C66DD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</w:t>
      </w: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Trident Pest Solutions – Privacy Policy</w:t>
      </w:r>
      <w:r w:rsidR="65E8F957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33058E8E" wp14:editId="25C56A21">
            <wp:simplePos x="0" y="0"/>
            <wp:positionH relativeFrom="column">
              <wp:posOffset>9525</wp:posOffset>
            </wp:positionH>
            <wp:positionV relativeFrom="paragraph">
              <wp:posOffset>19050</wp:posOffset>
            </wp:positionV>
            <wp:extent cx="2036510" cy="1357673"/>
            <wp:effectExtent l="0" t="0" r="0" b="0"/>
            <wp:wrapNone/>
            <wp:docPr id="9695720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69572095" name="Picture 969572095"/>
                    <pic:cNvPicPr/>
                  </pic:nvPicPr>
                  <pic:blipFill>
                    <a:blip xmlns:r="http://schemas.openxmlformats.org/officeDocument/2006/relationships" r:embed="rId17733785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6510" cy="1357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61589BAD" wp14:paraId="7B1DBD81" wp14:textId="1B03AD4C">
      <w:pPr>
        <w:spacing w:before="0" w:beforeAutospacing="off" w:after="0" w:afterAutospacing="off"/>
        <w:ind w:left="50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380211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</w:t>
      </w: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 Updated: April 5, 2026</w:t>
      </w:r>
      <w:r>
        <w:br/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1589BAD" w:rsidP="61589BAD" w:rsidRDefault="61589BAD" w14:paraId="61E18BFF" w14:textId="6709D6F9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7DCFD348" w14:textId="543ABE7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431BB61E" w14:textId="4A810D49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715A09E7" w14:textId="396586E8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1B78A048" w14:textId="2D745E2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5E8F957" wp14:paraId="70E2C495" wp14:textId="11485C31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 Introduction</w:t>
      </w:r>
    </w:p>
    <w:p w:rsidR="61589BAD" w:rsidP="61589BAD" w:rsidRDefault="61589BAD" w14:paraId="64862791" w14:textId="6B6F0F7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7A7C93B4" wp14:textId="47666EE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Trident Pest Solutions ("we", "us", "our") 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committed to protecting and respecting your privacy.</w:t>
      </w:r>
    </w:p>
    <w:p xmlns:wp14="http://schemas.microsoft.com/office/word/2010/wordml" w:rsidP="61589BAD" wp14:paraId="5121D127" wp14:textId="2258CEC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Privacy Policy explains how we collect, use, and safeguard your personal data when you visit our website or use our 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services.</w:t>
      </w:r>
    </w:p>
    <w:p xmlns:wp14="http://schemas.microsoft.com/office/word/2010/wordml" w:rsidP="61589BAD" wp14:paraId="2D8E9184" wp14:textId="01E020C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2F7A69B4" wp14:textId="460C1F7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UK General Data Protection Regulation (UK GDPR) and the Data Protection Act 2018.</w:t>
      </w:r>
      <w:r>
        <w:br/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5E8F957" wp14:paraId="23A8EC96" wp14:textId="218D39E6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 Information We Collect</w:t>
      </w:r>
    </w:p>
    <w:p w:rsidR="61589BAD" w:rsidP="61589BAD" w:rsidRDefault="61589BAD" w14:paraId="4B336907" w14:textId="77661363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37E34A59" wp14:textId="49C9C7F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may collect and process the following types of personal data:</w:t>
      </w:r>
    </w:p>
    <w:p xmlns:wp14="http://schemas.microsoft.com/office/word/2010/wordml" w:rsidP="61589BAD" wp14:paraId="58C8B191" wp14:textId="05F47857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 Information: Name, email address, phone number</w:t>
      </w:r>
    </w:p>
    <w:p xmlns:wp14="http://schemas.microsoft.com/office/word/2010/wordml" w:rsidP="61589BAD" wp14:paraId="7A597A18" wp14:textId="5D4E4330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 Information: Property address for service delivery</w:t>
      </w:r>
    </w:p>
    <w:p xmlns:wp14="http://schemas.microsoft.com/office/word/2010/wordml" w:rsidP="61589BAD" wp14:paraId="7EE963B1" wp14:textId="53DBFFAF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Booking Details: Service requests, appointment history</w:t>
      </w:r>
    </w:p>
    <w:p xmlns:wp14="http://schemas.microsoft.com/office/word/2010/wordml" w:rsidP="61589BAD" wp14:paraId="0214B0A5" wp14:textId="1F2CCE91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Payment Information: Billing details (processed securely via third-party providers)</w:t>
      </w:r>
    </w:p>
    <w:p xmlns:wp14="http://schemas.microsoft.com/office/word/2010/wordml" w:rsidP="61589BAD" wp14:paraId="0C7A9495" wp14:textId="3FEAD16E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Technical Data: IP address, browser type, pages visited (via cookies)</w:t>
      </w:r>
    </w:p>
    <w:p xmlns:wp14="http://schemas.microsoft.com/office/word/2010/wordml" w:rsidP="61589BAD" wp14:paraId="669F42F4" wp14:textId="1520E64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 How We Use Your Information</w:t>
      </w:r>
    </w:p>
    <w:p w:rsidR="61589BAD" w:rsidP="61589BAD" w:rsidRDefault="61589BAD" w14:paraId="3A109F48" w14:textId="7734CCDF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F3099A1" w:rsidP="61589BAD" w:rsidRDefault="6F3099A1" w14:paraId="19CAE986" w14:textId="3016ED5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use your data to:</w:t>
      </w:r>
    </w:p>
    <w:p xmlns:wp14="http://schemas.microsoft.com/office/word/2010/wordml" w:rsidP="61589BAD" wp14:paraId="53789191" wp14:textId="6A1FCF65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and manage pest control services</w:t>
      </w:r>
    </w:p>
    <w:p xmlns:wp14="http://schemas.microsoft.com/office/word/2010/wordml" w:rsidP="61589BAD" wp14:paraId="19BD6CE9" wp14:textId="7FA81B41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Respond to enquiries and bookings</w:t>
      </w:r>
    </w:p>
    <w:p xmlns:wp14="http://schemas.microsoft.com/office/word/2010/wordml" w:rsidP="61589BAD" wp14:paraId="0A32ED36" wp14:textId="6C742A96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Send service confirmations and updates</w:t>
      </w:r>
    </w:p>
    <w:p xmlns:wp14="http://schemas.microsoft.com/office/word/2010/wordml" w:rsidP="61589BAD" wp14:paraId="4DACDE77" wp14:textId="621A8DDC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 payments</w:t>
      </w:r>
    </w:p>
    <w:p xmlns:wp14="http://schemas.microsoft.com/office/word/2010/wordml" w:rsidP="61589BAD" wp14:paraId="05D8A052" wp14:textId="2B784F03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Improve our website and services</w:t>
      </w:r>
    </w:p>
    <w:p xmlns:wp14="http://schemas.microsoft.com/office/word/2010/wordml" w:rsidP="61589BAD" wp14:paraId="5402F67A" wp14:textId="26CBB17E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legal obligations</w:t>
      </w:r>
      <w:r>
        <w:br/>
      </w:r>
    </w:p>
    <w:p w:rsidR="61589BAD" w:rsidP="61589BAD" w:rsidRDefault="61589BAD" w14:paraId="6E329510" w14:textId="05986DAF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5E8F957" wp14:paraId="176CF263" wp14:textId="3976E090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4. Legal Basis for Processing</w:t>
      </w:r>
    </w:p>
    <w:p w:rsidR="61589BAD" w:rsidP="61589BAD" w:rsidRDefault="61589BAD" w14:paraId="7C7D894F" w14:textId="0F5B6E2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5E8F957" wp14:paraId="0F9F6277" wp14:textId="0245C99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E8F957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process your personal data under the following legal bases:</w:t>
      </w:r>
    </w:p>
    <w:p xmlns:wp14="http://schemas.microsoft.com/office/word/2010/wordml" w:rsidP="61589BAD" wp14:paraId="02F68970" wp14:textId="034D392A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Contractual necessity – to deliver services you request</w:t>
      </w:r>
    </w:p>
    <w:p xmlns:wp14="http://schemas.microsoft.com/office/word/2010/wordml" w:rsidP="61589BAD" wp14:paraId="14C1A71E" wp14:textId="7BDD8BD3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Legitimate interests – to improve our services and customer experience</w:t>
      </w:r>
    </w:p>
    <w:p xmlns:wp14="http://schemas.microsoft.com/office/word/2010/wordml" w:rsidP="61589BAD" wp14:paraId="59E7BEF9" wp14:textId="528C724C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Legal obligation – to 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applicable laws</w:t>
      </w:r>
    </w:p>
    <w:p xmlns:wp14="http://schemas.microsoft.com/office/word/2010/wordml" w:rsidP="61589BAD" wp14:paraId="3A349939" wp14:textId="31F30AD2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Consent – for marketing communications (where applicable)</w:t>
      </w:r>
      <w:r>
        <w:br/>
      </w:r>
    </w:p>
    <w:p xmlns:wp14="http://schemas.microsoft.com/office/word/2010/wordml" w:rsidP="61589BAD" wp14:paraId="6CFC321E" wp14:textId="05EECA9D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5. Sharing Your Information</w:t>
      </w:r>
    </w:p>
    <w:p w:rsidR="61589BAD" w:rsidP="61589BAD" w:rsidRDefault="61589BAD" w14:paraId="71004C3C" w14:textId="5AF5F69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5E8F957" wp14:paraId="2C9E3906" wp14:textId="1129688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E8F957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do not sell your personal data. We may share your data with:</w:t>
      </w:r>
    </w:p>
    <w:p xmlns:wp14="http://schemas.microsoft.com/office/word/2010/wordml" w:rsidP="61589BAD" wp14:paraId="0C454B32" wp14:textId="13D45818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Payment processors</w:t>
      </w:r>
    </w:p>
    <w:p xmlns:wp14="http://schemas.microsoft.com/office/word/2010/wordml" w:rsidP="61589BAD" wp14:paraId="4048E25C" wp14:textId="3B66DF26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and website service providers</w:t>
      </w:r>
    </w:p>
    <w:p xmlns:wp14="http://schemas.microsoft.com/office/word/2010/wordml" w:rsidP="61589BAD" wp14:paraId="72A2E075" wp14:textId="7C5E5ACD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Regulatory authorities where required by law</w:t>
      </w:r>
    </w:p>
    <w:p xmlns:wp14="http://schemas.microsoft.com/office/word/2010/wordml" w:rsidP="61589BAD" wp14:paraId="33C47ED9" wp14:textId="76573B30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third parties 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required to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respect the security of your data.</w:t>
      </w:r>
      <w:r>
        <w:br/>
      </w:r>
    </w:p>
    <w:p xmlns:wp14="http://schemas.microsoft.com/office/word/2010/wordml" w:rsidP="65E8F957" wp14:paraId="4172A1CA" wp14:textId="6D219E63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6. Data Retention</w:t>
      </w:r>
    </w:p>
    <w:p w:rsidR="61589BAD" w:rsidP="61589BAD" w:rsidRDefault="61589BAD" w14:paraId="012069F5" w14:textId="0DF7767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5E8F957" wp14:paraId="7976E617" wp14:textId="0B74510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E8F957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65E8F957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</w:t>
      </w:r>
      <w:r w:rsidRPr="65E8F957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personal data only as long as necessary to:</w:t>
      </w:r>
    </w:p>
    <w:p xmlns:wp14="http://schemas.microsoft.com/office/word/2010/wordml" w:rsidP="61589BAD" wp14:paraId="3601049F" wp14:textId="17929E6C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Fulfil the purposes we collected it for</w:t>
      </w:r>
    </w:p>
    <w:p xmlns:wp14="http://schemas.microsoft.com/office/word/2010/wordml" w:rsidP="61589BAD" wp14:paraId="5829BBE5" wp14:textId="379C5463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 legal, accounting, or reporting requirements</w:t>
      </w:r>
      <w:r>
        <w:br/>
      </w:r>
    </w:p>
    <w:p xmlns:wp14="http://schemas.microsoft.com/office/word/2010/wordml" w:rsidP="65E8F957" wp14:paraId="12AC7D7C" wp14:textId="0E1D2A27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7. Your Data Protection Rights</w:t>
      </w:r>
    </w:p>
    <w:p w:rsidR="61589BAD" w:rsidP="61589BAD" w:rsidRDefault="61589BAD" w14:paraId="61526F61" w14:textId="0DF4194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5E8F957" wp14:paraId="13725CFA" wp14:textId="7863989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E8F957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Under UK GDPR, you have the right to:</w:t>
      </w:r>
    </w:p>
    <w:p xmlns:wp14="http://schemas.microsoft.com/office/word/2010/wordml" w:rsidP="61589BAD" wp14:paraId="3EFFBF8A" wp14:textId="10EC1ED2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 your personal data</w:t>
      </w:r>
    </w:p>
    <w:p xmlns:wp14="http://schemas.microsoft.com/office/word/2010/wordml" w:rsidP="61589BAD" wp14:paraId="7E4494AE" wp14:textId="25E4B5C7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correction of inaccurate data</w:t>
      </w:r>
    </w:p>
    <w:p xmlns:wp14="http://schemas.microsoft.com/office/word/2010/wordml" w:rsidP="61589BAD" wp14:paraId="3B268F7E" wp14:textId="633C21EC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deletion of your data</w:t>
      </w:r>
    </w:p>
    <w:p xmlns:wp14="http://schemas.microsoft.com/office/word/2010/wordml" w:rsidP="61589BAD" wp14:paraId="2A5B75FD" wp14:textId="5131D92C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 to processing</w:t>
      </w:r>
    </w:p>
    <w:p xmlns:wp14="http://schemas.microsoft.com/office/word/2010/wordml" w:rsidP="61589BAD" wp14:paraId="6273FC19" wp14:textId="5E00142C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restriction of processing</w:t>
      </w:r>
    </w:p>
    <w:p xmlns:wp14="http://schemas.microsoft.com/office/word/2010/wordml" w:rsidP="61589BAD" wp14:paraId="46131A2B" wp14:textId="4D51FFC0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data portability</w:t>
      </w:r>
    </w:p>
    <w:p xmlns:wp14="http://schemas.microsoft.com/office/word/2010/wordml" w:rsidP="61589BAD" wp14:paraId="4629B677" wp14:textId="6D60BB57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exercise your rights, please contact us using the details below.</w:t>
      </w:r>
      <w:r>
        <w:br/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1589BAD" w:rsidP="61589BAD" w:rsidRDefault="61589BAD" w14:paraId="058C936A" w14:textId="0E95AA92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2278168B" w14:textId="0AA14F27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4C9573C9" w14:textId="55BB9F83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32392B7C" w14:textId="3C1EED14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1CBB4850" w14:textId="6C1812EA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26576113" w14:textId="7041D2CD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89BAD" w:rsidP="61589BAD" w:rsidRDefault="61589BAD" w14:paraId="46F66F71" w14:textId="652611ED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5E8F957" wp14:paraId="071F17C5" wp14:textId="2D44F333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 Cookies</w:t>
      </w:r>
    </w:p>
    <w:p w:rsidR="61589BAD" w:rsidP="61589BAD" w:rsidRDefault="61589BAD" w14:paraId="5900B5E6" w14:textId="4381237B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73FFD5E3" wp14:textId="38F8E8E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website uses cookies to enhance your browsing experience. </w:t>
      </w:r>
    </w:p>
    <w:p xmlns:wp14="http://schemas.microsoft.com/office/word/2010/wordml" w:rsidP="61589BAD" wp14:paraId="3E17B1ED" wp14:textId="308F7B2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72503141" wp14:textId="36FD2098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Cookies help us understand how users interact with our website.</w:t>
      </w:r>
    </w:p>
    <w:p w:rsidR="61589BAD" w:rsidP="61589BAD" w:rsidRDefault="61589BAD" w14:paraId="1379AB97" w14:textId="3C5A74F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134A665A" wp14:textId="22C078E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control or disable cookies through your browser settings.</w:t>
      </w:r>
      <w:r>
        <w:br/>
      </w:r>
    </w:p>
    <w:p xmlns:wp14="http://schemas.microsoft.com/office/word/2010/wordml" w:rsidP="61589BAD" wp14:paraId="5FE2072D" wp14:textId="708E16C9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9. Data Security</w:t>
      </w:r>
    </w:p>
    <w:p w:rsidR="61589BAD" w:rsidP="61589BAD" w:rsidRDefault="61589BAD" w14:paraId="517D6376" w14:textId="085D122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491FB6FF" wp14:textId="30D748E3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implement 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security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measures to protect your personal data from unauthorized access, loss, or misuse.</w:t>
      </w:r>
      <w:r>
        <w:br/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1589BAD" wp14:paraId="27606C72" wp14:textId="28CF689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10. Third-Party Links</w:t>
      </w:r>
    </w:p>
    <w:p w:rsidR="61589BAD" w:rsidP="61589BAD" w:rsidRDefault="61589BAD" w14:paraId="6FDC9CEB" w14:textId="744FC84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0C95A01F" wp14:textId="7860201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website may 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contain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links to third-party websites. </w:t>
      </w:r>
    </w:p>
    <w:p xmlns:wp14="http://schemas.microsoft.com/office/word/2010/wordml" w:rsidP="61589BAD" wp14:paraId="288DB882" wp14:textId="180668B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78A2E9C0" wp14:textId="0104AC0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are not responsible for their privacy practices.</w:t>
      </w:r>
      <w:r>
        <w:br/>
      </w:r>
    </w:p>
    <w:p xmlns:wp14="http://schemas.microsoft.com/office/word/2010/wordml" w:rsidP="65E8F957" wp14:paraId="0353956C" wp14:textId="44499DD3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 Changes to This Policy</w:t>
      </w:r>
    </w:p>
    <w:p w:rsidR="61589BAD" w:rsidP="61589BAD" w:rsidRDefault="61589BAD" w14:paraId="6EE9E22B" w14:textId="3822964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0A30FDFB" wp14:textId="7CA8428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may update this Privacy Policy from time to time. </w:t>
      </w:r>
    </w:p>
    <w:p xmlns:wp14="http://schemas.microsoft.com/office/word/2010/wordml" w:rsidP="61589BAD" wp14:paraId="1DEBB2ED" wp14:textId="7B7E17D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18A23723" wp14:textId="4AF8AB0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Updates will be posted on this page with a revised date.</w:t>
      </w:r>
      <w:r>
        <w:br/>
      </w:r>
    </w:p>
    <w:p xmlns:wp14="http://schemas.microsoft.com/office/word/2010/wordml" w:rsidP="65E8F957" wp14:paraId="6FF5243C" wp14:textId="67082651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12. Contact Us</w:t>
      </w:r>
    </w:p>
    <w:p w:rsidR="61589BAD" w:rsidP="61589BAD" w:rsidRDefault="61589BAD" w14:paraId="15530FE5" w14:textId="732F7AD4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589BAD" wp14:paraId="3C122A9B" wp14:textId="292A8B9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have any questions about this Privacy Policy or your data, please contact us:</w:t>
      </w:r>
      <w:r>
        <w:br/>
      </w:r>
    </w:p>
    <w:p xmlns:wp14="http://schemas.microsoft.com/office/word/2010/wordml" w:rsidP="61589BAD" wp14:paraId="2328CFBE" wp14:textId="39014656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Trident Pest Solutions</w:t>
      </w:r>
      <w:r>
        <w:br/>
      </w:r>
      <w:r>
        <w:br/>
      </w: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Telephone: 07469 331299</w:t>
      </w:r>
      <w:r>
        <w:br/>
      </w:r>
      <w:r w:rsidRPr="61589BAD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Email:</w:t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0ca5ec910f484a78">
        <w:r w:rsidRPr="61589BAD" w:rsidR="6F3099A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trident_pestsolutions@outlook.com</w:t>
        </w:r>
      </w:hyperlink>
      <w:r>
        <w:br/>
      </w:r>
      <w:r w:rsidRPr="61589BAD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5E8F957" wp14:paraId="331A77D1" wp14:textId="2D3263B4">
      <w:pPr>
        <w:pStyle w:val="Heading1"/>
        <w:spacing w:before="0" w:beforeAutospacing="off" w:after="0" w:afterAutospacing="off" w:line="320" w:lineRule="auto"/>
        <w:ind w:left="0"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E8F957" w:rsidR="6F3099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13. Complaints</w:t>
      </w:r>
    </w:p>
    <w:p xmlns:wp14="http://schemas.microsoft.com/office/word/2010/wordml" w:rsidP="65E8F957" wp14:paraId="3867CC6A" wp14:textId="65609E54">
      <w:pPr>
        <w:pStyle w:val="Heading1"/>
        <w:spacing w:before="0" w:beforeAutospacing="off" w:after="0" w:afterAutospacing="off" w:line="320" w:lineRule="auto"/>
        <w:ind w:left="0" w:righ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E8F957" w:rsidR="6F309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are not satisfied with how we handle your data, you have the right to lodge a complaint with the Information Commissioner’s Office (ICO) at </w:t>
      </w:r>
      <w:hyperlink r:id="R1fa2b2af182d4ca3">
        <w:r w:rsidRPr="65E8F957" w:rsidR="6F3099A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https://ico.org.uk</w:t>
        </w:r>
      </w:hyperlink>
    </w:p>
    <w:p xmlns:wp14="http://schemas.microsoft.com/office/word/2010/wordml" w:rsidP="65E8F957" wp14:paraId="2C078E63" wp14:textId="38C5815F">
      <w:pPr>
        <w:pStyle w:val="Heading1"/>
        <w:spacing w:before="0" w:beforeAutospacing="off" w:after="0" w:afterAutospacing="off" w:line="320" w:lineRule="auto"/>
        <w:ind w:left="0" w:righ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105c3e2499c4366"/>
      <w:footerReference w:type="default" r:id="Rc3055c8d61984f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589BAD" w:rsidTr="61589BAD" w14:paraId="2D678F2B">
      <w:trPr>
        <w:trHeight w:val="300"/>
      </w:trPr>
      <w:tc>
        <w:tcPr>
          <w:tcW w:w="3120" w:type="dxa"/>
          <w:tcMar/>
        </w:tcPr>
        <w:p w:rsidR="61589BAD" w:rsidP="61589BAD" w:rsidRDefault="61589BAD" w14:paraId="1B6B3D29" w14:textId="6127CEF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589BAD" w:rsidP="61589BAD" w:rsidRDefault="61589BAD" w14:paraId="27898929" w14:textId="3CFB24E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589BAD" w:rsidP="61589BAD" w:rsidRDefault="61589BAD" w14:paraId="55440D37" w14:textId="119FAFD7">
          <w:pPr>
            <w:pStyle w:val="Header"/>
            <w:bidi w:val="0"/>
            <w:ind w:right="-115"/>
            <w:jc w:val="right"/>
          </w:pPr>
        </w:p>
      </w:tc>
    </w:tr>
  </w:tbl>
  <w:p w:rsidR="61589BAD" w:rsidP="61589BAD" w:rsidRDefault="61589BAD" w14:paraId="507E6F08" w14:textId="4DEF6CC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589BAD" w:rsidTr="61589BAD" w14:paraId="53182D4A">
      <w:trPr>
        <w:trHeight w:val="300"/>
      </w:trPr>
      <w:tc>
        <w:tcPr>
          <w:tcW w:w="3120" w:type="dxa"/>
          <w:tcMar/>
        </w:tcPr>
        <w:p w:rsidR="61589BAD" w:rsidP="61589BAD" w:rsidRDefault="61589BAD" w14:paraId="2C36C7A0" w14:textId="2E7119A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589BAD" w:rsidP="61589BAD" w:rsidRDefault="61589BAD" w14:paraId="3EF15F59" w14:textId="7E13CC3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589BAD" w:rsidP="61589BAD" w:rsidRDefault="61589BAD" w14:paraId="58D37DD8" w14:textId="06EEE1B5">
          <w:pPr>
            <w:pStyle w:val="Header"/>
            <w:bidi w:val="0"/>
            <w:ind w:right="-115"/>
            <w:jc w:val="right"/>
          </w:pPr>
        </w:p>
      </w:tc>
    </w:tr>
  </w:tbl>
  <w:p w:rsidR="61589BAD" w:rsidP="61589BAD" w:rsidRDefault="61589BAD" w14:paraId="4EDEDB11" w14:textId="08AAD74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ddec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133c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abd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cfda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9297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f8f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4f11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51c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78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9fcce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9fc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8606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a73a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56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a25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55e0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495c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e72d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25be8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52c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eb2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9b5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8223EB"/>
    <w:rsid w:val="07095819"/>
    <w:rsid w:val="0A9443A3"/>
    <w:rsid w:val="0B2870BC"/>
    <w:rsid w:val="109BBBAE"/>
    <w:rsid w:val="138223EB"/>
    <w:rsid w:val="1431D4B0"/>
    <w:rsid w:val="1692B715"/>
    <w:rsid w:val="201DB50A"/>
    <w:rsid w:val="253F772D"/>
    <w:rsid w:val="2DB170AE"/>
    <w:rsid w:val="2F5767D2"/>
    <w:rsid w:val="30A260F2"/>
    <w:rsid w:val="33E4E036"/>
    <w:rsid w:val="38021121"/>
    <w:rsid w:val="3A95E814"/>
    <w:rsid w:val="3F142C28"/>
    <w:rsid w:val="4286EE9C"/>
    <w:rsid w:val="4E39BB64"/>
    <w:rsid w:val="57635EEE"/>
    <w:rsid w:val="5973CAAF"/>
    <w:rsid w:val="61589BAD"/>
    <w:rsid w:val="621AFDFF"/>
    <w:rsid w:val="63703E4E"/>
    <w:rsid w:val="65E8F957"/>
    <w:rsid w:val="6F3099A1"/>
    <w:rsid w:val="7775AEA8"/>
    <w:rsid w:val="7C66D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76A3"/>
  <w15:chartTrackingRefBased/>
  <w15:docId w15:val="{2464722F-C294-4B0D-B170-EA7DC66B7D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5E8F9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5">
    <w:uiPriority w:val="9"/>
    <w:name w:val="heading 5"/>
    <w:basedOn w:val="Normal"/>
    <w:next w:val="Normal"/>
    <w:unhideWhenUsed/>
    <w:qFormat/>
    <w:rsid w:val="65E8F957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yperlink">
    <w:uiPriority w:val="99"/>
    <w:name w:val="Hyperlink"/>
    <w:basedOn w:val="DefaultParagraphFont"/>
    <w:unhideWhenUsed/>
    <w:rsid w:val="65E8F957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1589BA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1589BA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1589BA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773378577" /><Relationship Type="http://schemas.openxmlformats.org/officeDocument/2006/relationships/hyperlink" Target="https://ico.org.uk/" TargetMode="External" Id="R1fa2b2af182d4ca3" /><Relationship Type="http://schemas.openxmlformats.org/officeDocument/2006/relationships/numbering" Target="numbering.xml" Id="R6cb264e375f34c31" /><Relationship Type="http://schemas.openxmlformats.org/officeDocument/2006/relationships/hyperlink" Target="mailto:trident_pestsolutions@outlook.com" TargetMode="External" Id="R0ca5ec910f484a78" /><Relationship Type="http://schemas.openxmlformats.org/officeDocument/2006/relationships/header" Target="header.xml" Id="R6105c3e2499c4366" /><Relationship Type="http://schemas.openxmlformats.org/officeDocument/2006/relationships/footer" Target="footer.xml" Id="Rc3055c8d61984f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2026-04-22T17:48:16.8358150Z</dcterms:created>
  <dcterms:modified xsi:type="dcterms:W3CDTF">2026-04-22T18:06:52.6234188Z</dcterms:modified>
  <dc:creator>Trident Pest Solutions</dc:creator>
  <lastModifiedBy>Trident Pest Solutions</lastModifiedBy>
</coreProperties>
</file>